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A5763" w14:textId="77777777" w:rsidR="004370AC" w:rsidRPr="00B52DAC" w:rsidRDefault="004370AC" w:rsidP="004370AC">
      <w:pPr>
        <w:spacing w:after="120" w:line="276" w:lineRule="auto"/>
        <w:jc w:val="center"/>
        <w:rPr>
          <w:b/>
          <w:sz w:val="28"/>
          <w:szCs w:val="28"/>
        </w:rPr>
      </w:pPr>
      <w:r w:rsidRPr="00B52DAC">
        <w:rPr>
          <w:b/>
          <w:sz w:val="28"/>
          <w:szCs w:val="28"/>
        </w:rPr>
        <w:t>„NIE IGRAJ Z LEKAMI</w:t>
      </w:r>
      <w:r w:rsidR="00B52DAC" w:rsidRPr="00B52DAC">
        <w:rPr>
          <w:b/>
          <w:sz w:val="28"/>
          <w:szCs w:val="28"/>
        </w:rPr>
        <w:t xml:space="preserve"> - </w:t>
      </w:r>
      <w:r w:rsidRPr="00B52DAC">
        <w:rPr>
          <w:b/>
          <w:sz w:val="28"/>
          <w:szCs w:val="28"/>
        </w:rPr>
        <w:t>W GRĘ WCHODZI TWOJE ZDROWIE!”</w:t>
      </w:r>
    </w:p>
    <w:p w14:paraId="7E775404" w14:textId="77777777" w:rsidR="004370AC" w:rsidRDefault="004370AC" w:rsidP="004370AC">
      <w:pPr>
        <w:spacing w:after="120" w:line="276" w:lineRule="auto"/>
        <w:jc w:val="center"/>
        <w:rPr>
          <w:b/>
        </w:rPr>
      </w:pPr>
      <w:r>
        <w:rPr>
          <w:b/>
        </w:rPr>
        <w:t>Materiał o kampanii NFZ</w:t>
      </w:r>
    </w:p>
    <w:p w14:paraId="42DF229A" w14:textId="77777777" w:rsidR="004370AC" w:rsidRDefault="004370AC" w:rsidP="004370AC">
      <w:pPr>
        <w:spacing w:after="120" w:line="276" w:lineRule="auto"/>
        <w:jc w:val="both"/>
        <w:rPr>
          <w:b/>
        </w:rPr>
      </w:pPr>
    </w:p>
    <w:p w14:paraId="053F3F3F" w14:textId="00FA53E0" w:rsidR="004370AC" w:rsidRDefault="004370AC" w:rsidP="004370AC">
      <w:pPr>
        <w:spacing w:after="120" w:line="276" w:lineRule="auto"/>
        <w:jc w:val="both"/>
        <w:rPr>
          <w:bCs/>
        </w:rPr>
      </w:pPr>
      <w:r w:rsidRPr="004370AC">
        <w:rPr>
          <w:bCs/>
        </w:rPr>
        <w:t xml:space="preserve">Wg danych NFZ aż 1/3 Polaków po 65 roku życia przyjmuje co najmniej 5 leków dziennie. Zażywanie wielu medykamentów jednocześnie, zwane </w:t>
      </w:r>
      <w:proofErr w:type="spellStart"/>
      <w:r w:rsidRPr="004370AC">
        <w:rPr>
          <w:bCs/>
        </w:rPr>
        <w:t>polipragmazją</w:t>
      </w:r>
      <w:proofErr w:type="spellEnd"/>
      <w:r w:rsidRPr="004370AC">
        <w:rPr>
          <w:bCs/>
        </w:rPr>
        <w:t>, zwiększa ryzyko wystąpienia groźnych powikłań i wzajemnych interakcji. Narodowy Fundusz Zdrowia wspólnie z Naczelną Izbą Aptekarską</w:t>
      </w:r>
      <w:r w:rsidR="00482A9D">
        <w:rPr>
          <w:bCs/>
        </w:rPr>
        <w:t xml:space="preserve"> </w:t>
      </w:r>
      <w:r w:rsidRPr="004370AC">
        <w:rPr>
          <w:bCs/>
        </w:rPr>
        <w:t>i</w:t>
      </w:r>
      <w:r w:rsidR="0063509A">
        <w:rPr>
          <w:bCs/>
        </w:rPr>
        <w:t> </w:t>
      </w:r>
      <w:r w:rsidRPr="004370AC">
        <w:rPr>
          <w:bCs/>
        </w:rPr>
        <w:t xml:space="preserve">Naczelną Izbą Lekarską wraca do rozpoczętych przed pandemią działań informacyjnych na temat </w:t>
      </w:r>
      <w:proofErr w:type="spellStart"/>
      <w:r w:rsidRPr="004370AC">
        <w:rPr>
          <w:bCs/>
        </w:rPr>
        <w:t>poliprgmazji</w:t>
      </w:r>
      <w:proofErr w:type="spellEnd"/>
      <w:r w:rsidRPr="004370AC">
        <w:rPr>
          <w:bCs/>
        </w:rPr>
        <w:t>. Celem jest zwrócenie uwagi społecznej – w szczególności seniorów - na zjawisko wielolekowości, by zminimalizować ryzyko nadmiernego i niekontrolowanego oddziaływania farmakologii na zdrowie i życie, zwłaszcza w okresie trwającej epidemii.</w:t>
      </w:r>
      <w:r w:rsidR="0078765A">
        <w:rPr>
          <w:bCs/>
        </w:rPr>
        <w:t xml:space="preserve"> Zdaniem ekspertów, przedłużająca się pandemia to właściwy czas do nauki kontrolowania wielolekowości.</w:t>
      </w:r>
    </w:p>
    <w:p w14:paraId="666A0A6F" w14:textId="77777777" w:rsidR="004370AC" w:rsidRDefault="004370AC" w:rsidP="004370AC">
      <w:pPr>
        <w:spacing w:after="120" w:line="276" w:lineRule="auto"/>
        <w:jc w:val="both"/>
        <w:rPr>
          <w:bCs/>
        </w:rPr>
      </w:pPr>
    </w:p>
    <w:p w14:paraId="0D1F2728" w14:textId="77777777" w:rsidR="004370AC" w:rsidRPr="00B52DAC" w:rsidRDefault="004370AC" w:rsidP="004370AC">
      <w:pPr>
        <w:spacing w:after="120" w:line="276" w:lineRule="auto"/>
        <w:jc w:val="both"/>
        <w:rPr>
          <w:b/>
          <w:sz w:val="28"/>
          <w:szCs w:val="28"/>
        </w:rPr>
      </w:pPr>
      <w:r w:rsidRPr="00B52DAC">
        <w:rPr>
          <w:b/>
          <w:sz w:val="28"/>
          <w:szCs w:val="28"/>
        </w:rPr>
        <w:t xml:space="preserve">Powszechność zjawiska </w:t>
      </w:r>
      <w:proofErr w:type="spellStart"/>
      <w:r w:rsidRPr="00B52DAC">
        <w:rPr>
          <w:b/>
          <w:sz w:val="28"/>
          <w:szCs w:val="28"/>
        </w:rPr>
        <w:t>polipragmazji</w:t>
      </w:r>
      <w:proofErr w:type="spellEnd"/>
      <w:r w:rsidR="00CB5C44" w:rsidRPr="00B52DAC">
        <w:rPr>
          <w:b/>
          <w:sz w:val="28"/>
          <w:szCs w:val="28"/>
        </w:rPr>
        <w:t xml:space="preserve"> - raport NFZ o zdrowiu</w:t>
      </w:r>
    </w:p>
    <w:p w14:paraId="7F2DF368" w14:textId="77777777" w:rsidR="004370AC" w:rsidRPr="00C4341A" w:rsidRDefault="004370AC" w:rsidP="004370AC">
      <w:pPr>
        <w:spacing w:after="120" w:line="276" w:lineRule="auto"/>
        <w:jc w:val="both"/>
      </w:pPr>
      <w:proofErr w:type="spellStart"/>
      <w:r w:rsidRPr="00C4341A">
        <w:t>Polipragmazja</w:t>
      </w:r>
      <w:proofErr w:type="spellEnd"/>
      <w:r w:rsidRPr="00C4341A">
        <w:t>, nazywana też wielolekowością,</w:t>
      </w:r>
      <w:r>
        <w:t xml:space="preserve"> to </w:t>
      </w:r>
      <w:r w:rsidRPr="00C4341A">
        <w:t>przyjmowanie co najmniej pięciu</w:t>
      </w:r>
      <w:r>
        <w:t xml:space="preserve"> leków</w:t>
      </w:r>
      <w:r w:rsidRPr="00C4341A">
        <w:t xml:space="preserve"> jednocześnie. </w:t>
      </w:r>
      <w:r>
        <w:t>Jest groźna dla każdego, szczególnie dla</w:t>
      </w:r>
      <w:r w:rsidRPr="00C4341A">
        <w:t xml:space="preserve"> </w:t>
      </w:r>
      <w:r>
        <w:t>osób</w:t>
      </w:r>
      <w:r w:rsidRPr="00C4341A">
        <w:t xml:space="preserve"> starsz</w:t>
      </w:r>
      <w:r>
        <w:t>ych</w:t>
      </w:r>
      <w:r w:rsidRPr="00C4341A">
        <w:t>,</w:t>
      </w:r>
      <w:r>
        <w:t xml:space="preserve"> które są</w:t>
      </w:r>
      <w:r w:rsidRPr="00C4341A">
        <w:t xml:space="preserve"> obciążone chorobami przewlekłymi, np. cukrzycą, nadciśnieniem tętniczym, niewydolnością krążenia.</w:t>
      </w:r>
      <w:r>
        <w:t xml:space="preserve"> Eksperci podkreślają </w:t>
      </w:r>
      <w:r w:rsidRPr="00C4341A">
        <w:t>–</w:t>
      </w:r>
      <w:r>
        <w:t xml:space="preserve"> starzenie się społeczeństwa i równoczesne wydłużanie życia sprawiają, że </w:t>
      </w:r>
      <w:proofErr w:type="spellStart"/>
      <w:r>
        <w:t>polipragmazja</w:t>
      </w:r>
      <w:proofErr w:type="spellEnd"/>
      <w:r>
        <w:t xml:space="preserve"> pozostająca poza nadzorem jest zjawiskiem aktualnym i niebezpiecznym.</w:t>
      </w:r>
    </w:p>
    <w:p w14:paraId="20DFE0BB" w14:textId="09B4613D" w:rsidR="004370AC" w:rsidRDefault="004370AC" w:rsidP="00CB5C44">
      <w:pPr>
        <w:spacing w:after="120" w:line="276" w:lineRule="auto"/>
        <w:jc w:val="both"/>
      </w:pPr>
      <w:r w:rsidRPr="00C4341A">
        <w:t xml:space="preserve">Narodowy Fundusz Zdrowia przygotował </w:t>
      </w:r>
      <w:r>
        <w:t xml:space="preserve">i opublikował w lutym 2020 roku </w:t>
      </w:r>
      <w:r w:rsidRPr="00C4341A">
        <w:t>specjalny raport o</w:t>
      </w:r>
      <w:r w:rsidR="0063509A">
        <w:t> </w:t>
      </w:r>
      <w:proofErr w:type="spellStart"/>
      <w:r w:rsidRPr="00C4341A">
        <w:t>polipragmazji</w:t>
      </w:r>
      <w:proofErr w:type="spellEnd"/>
      <w:r w:rsidRPr="00C4341A">
        <w:t>, który szczegółowo opisuje to zjawisko z polskiej perspektywy. Fundusz przywoł</w:t>
      </w:r>
      <w:r>
        <w:t>ał</w:t>
      </w:r>
      <w:r w:rsidRPr="00C4341A">
        <w:t xml:space="preserve"> dane</w:t>
      </w:r>
      <w:r>
        <w:t xml:space="preserve"> z 2018 roku</w:t>
      </w:r>
      <w:r w:rsidRPr="00C4341A">
        <w:t xml:space="preserve"> mówiące</w:t>
      </w:r>
      <w:r>
        <w:t xml:space="preserve"> o liczbie wykupionych substancji czynnych. Według wyliczeń NFZ ponad 2 mln Polaków wykupiło w ciągu miesiąca więcej niż 5 substancji czynnych. Im większa </w:t>
      </w:r>
      <w:r>
        <w:lastRenderedPageBreak/>
        <w:t xml:space="preserve">liczba substancji wykupionych w krótkim czasie, tym wyższe ryzyko istnienia </w:t>
      </w:r>
      <w:r w:rsidR="00482A9D">
        <w:t xml:space="preserve">niekorzystnej </w:t>
      </w:r>
      <w:proofErr w:type="spellStart"/>
      <w:r>
        <w:t>polipragmazji</w:t>
      </w:r>
      <w:proofErr w:type="spellEnd"/>
      <w:r>
        <w:t xml:space="preserve">. </w:t>
      </w:r>
    </w:p>
    <w:p w14:paraId="47BD3AD4" w14:textId="5AF34F19" w:rsidR="004370AC" w:rsidRPr="00C4341A" w:rsidRDefault="004370AC" w:rsidP="004370AC">
      <w:pPr>
        <w:spacing w:after="120" w:line="276" w:lineRule="auto"/>
        <w:jc w:val="both"/>
      </w:pPr>
      <w:proofErr w:type="spellStart"/>
      <w:r w:rsidRPr="00C4341A">
        <w:t>Polipragmazja</w:t>
      </w:r>
      <w:proofErr w:type="spellEnd"/>
      <w:r w:rsidRPr="00C4341A">
        <w:t xml:space="preserve"> to nie tylko problem przyjmowania kilku leków jednocześnie, ale także interakcji między lekami,</w:t>
      </w:r>
      <w:r>
        <w:t xml:space="preserve"> między lekami a pożywieniem i ziołami,</w:t>
      </w:r>
      <w:r w:rsidRPr="00C4341A">
        <w:t xml:space="preserve"> których </w:t>
      </w:r>
      <w:r>
        <w:t>prawdopodobieństwo</w:t>
      </w:r>
      <w:r w:rsidRPr="00C4341A">
        <w:t xml:space="preserve"> wystąpienia </w:t>
      </w:r>
      <w:r>
        <w:t>rośnie</w:t>
      </w:r>
      <w:r w:rsidRPr="00C4341A">
        <w:t xml:space="preserve"> wraz z liczbą przyjmowanych</w:t>
      </w:r>
      <w:r>
        <w:t>, często samodzielnie,</w:t>
      </w:r>
      <w:r w:rsidRPr="00C4341A">
        <w:t xml:space="preserve"> medykamentów. Z danych przedstawionych w raporcie „NFZ </w:t>
      </w:r>
      <w:r w:rsidR="00AC1DAD">
        <w:t>o</w:t>
      </w:r>
      <w:r w:rsidR="00AC1DAD" w:rsidRPr="00C4341A">
        <w:t xml:space="preserve"> zdrowi</w:t>
      </w:r>
      <w:r w:rsidR="00AC1DAD">
        <w:t>u</w:t>
      </w:r>
      <w:r w:rsidR="00AC1DAD" w:rsidRPr="00C4341A">
        <w:t xml:space="preserve"> </w:t>
      </w:r>
      <w:r w:rsidRPr="00C4341A">
        <w:t xml:space="preserve">- </w:t>
      </w:r>
      <w:proofErr w:type="spellStart"/>
      <w:r w:rsidRPr="00C4341A">
        <w:t>Polipragmazja</w:t>
      </w:r>
      <w:proofErr w:type="spellEnd"/>
      <w:r w:rsidRPr="00C4341A">
        <w:t>” wynika, że w 2018 roku najliczniejszą grupą wśród badanych</w:t>
      </w:r>
      <w:r>
        <w:t>,</w:t>
      </w:r>
      <w:r w:rsidRPr="00C4341A">
        <w:t xml:space="preserve"> narażonych na interakcje</w:t>
      </w:r>
      <w:r>
        <w:t>,</w:t>
      </w:r>
      <w:r w:rsidRPr="00C4341A">
        <w:t xml:space="preserve"> były osoby, które wykupiły w tym samym czasie leki hipotensyjne (ponad 7,3 mln osób) oraz niesteroidowe leki przeciwzapalne (prawie 5,9 mln osób).</w:t>
      </w:r>
    </w:p>
    <w:p w14:paraId="4186A923" w14:textId="77777777" w:rsidR="004370AC" w:rsidRDefault="004370AC" w:rsidP="004370AC">
      <w:pPr>
        <w:spacing w:after="120" w:line="276" w:lineRule="auto"/>
        <w:jc w:val="both"/>
      </w:pPr>
      <w:r>
        <w:t>Nieracjonalne przyjmowanie kilku leków równocześnie może prowadzić do wystąpienia działań niepożądanych, groźnych dla zdrowia a nawet życia. Mowa m.in. o krwawieniach z przewodu pokarmowego lub depresji oddechowej.</w:t>
      </w:r>
    </w:p>
    <w:p w14:paraId="6613808D" w14:textId="77777777" w:rsidR="00A14810" w:rsidRDefault="00A14810" w:rsidP="004370AC">
      <w:pPr>
        <w:spacing w:after="120" w:line="276" w:lineRule="auto"/>
        <w:jc w:val="both"/>
      </w:pPr>
    </w:p>
    <w:p w14:paraId="15377D16" w14:textId="77777777" w:rsidR="00A14810" w:rsidRPr="00B52DAC" w:rsidRDefault="00BF68BE" w:rsidP="004370AC">
      <w:pPr>
        <w:spacing w:after="120" w:line="276" w:lineRule="auto"/>
        <w:jc w:val="both"/>
        <w:rPr>
          <w:b/>
          <w:bCs/>
          <w:sz w:val="28"/>
          <w:szCs w:val="28"/>
        </w:rPr>
      </w:pPr>
      <w:r w:rsidRPr="00B52DAC">
        <w:rPr>
          <w:b/>
          <w:bCs/>
          <w:sz w:val="28"/>
          <w:szCs w:val="28"/>
        </w:rPr>
        <w:t xml:space="preserve">Czy pandemia to odpowiedni czas edukacji społecznej na temat </w:t>
      </w:r>
      <w:proofErr w:type="spellStart"/>
      <w:r w:rsidRPr="00B52DAC">
        <w:rPr>
          <w:b/>
          <w:bCs/>
          <w:sz w:val="28"/>
          <w:szCs w:val="28"/>
        </w:rPr>
        <w:t>polipragmazji</w:t>
      </w:r>
      <w:proofErr w:type="spellEnd"/>
      <w:r w:rsidRPr="00B52DAC">
        <w:rPr>
          <w:b/>
          <w:bCs/>
          <w:sz w:val="28"/>
          <w:szCs w:val="28"/>
        </w:rPr>
        <w:t>?</w:t>
      </w:r>
    </w:p>
    <w:p w14:paraId="0CC682FF" w14:textId="405CF84C" w:rsidR="00B52DAC" w:rsidRDefault="00B52DAC" w:rsidP="004370AC">
      <w:pPr>
        <w:spacing w:after="120" w:line="276" w:lineRule="auto"/>
        <w:jc w:val="both"/>
      </w:pPr>
      <w:r>
        <w:t xml:space="preserve">Zadaliśmy to pytanie prof. </w:t>
      </w:r>
      <w:r w:rsidR="00E031CB">
        <w:t>Przemysł</w:t>
      </w:r>
      <w:r w:rsidR="00254791">
        <w:t>aw</w:t>
      </w:r>
      <w:r w:rsidR="00E031CB">
        <w:t xml:space="preserve">owi </w:t>
      </w:r>
      <w:r>
        <w:t>Kardasowi</w:t>
      </w:r>
      <w:r w:rsidR="00E031CB" w:rsidRPr="00E031CB">
        <w:t xml:space="preserve"> </w:t>
      </w:r>
      <w:r w:rsidR="00E031CB">
        <w:t xml:space="preserve">- </w:t>
      </w:r>
      <w:r w:rsidR="00E031CB" w:rsidRPr="00E031CB">
        <w:t>Kierownik</w:t>
      </w:r>
      <w:r w:rsidR="00E031CB">
        <w:t>owi</w:t>
      </w:r>
      <w:r w:rsidR="00E031CB" w:rsidRPr="00E031CB">
        <w:t xml:space="preserve"> </w:t>
      </w:r>
      <w:r w:rsidR="00E031CB">
        <w:t>Zakładu Medycyny Rodzinnej UM w </w:t>
      </w:r>
      <w:r w:rsidR="00E031CB" w:rsidRPr="00E031CB">
        <w:t>Łodzi</w:t>
      </w:r>
      <w:r>
        <w:t xml:space="preserve"> oraz mgr </w:t>
      </w:r>
      <w:r w:rsidR="00E031CB" w:rsidRPr="00E031CB">
        <w:t>Elżbie</w:t>
      </w:r>
      <w:r w:rsidR="00E031CB">
        <w:t xml:space="preserve">cie </w:t>
      </w:r>
      <w:proofErr w:type="spellStart"/>
      <w:r w:rsidR="00E031CB">
        <w:t>Piotrowskiej</w:t>
      </w:r>
      <w:r w:rsidR="00E031CB" w:rsidRPr="00E031CB">
        <w:t>-Rutkowsk</w:t>
      </w:r>
      <w:r w:rsidR="00E031CB">
        <w:t>iej</w:t>
      </w:r>
      <w:proofErr w:type="spellEnd"/>
      <w:r w:rsidR="00E031CB" w:rsidRPr="00E031CB">
        <w:t xml:space="preserve"> </w:t>
      </w:r>
      <w:r w:rsidR="00254791">
        <w:t xml:space="preserve">- </w:t>
      </w:r>
      <w:r>
        <w:t>Prezes Naczelnej Izby Aptekarskiej.</w:t>
      </w:r>
    </w:p>
    <w:p w14:paraId="369C277C" w14:textId="49AE61BD" w:rsidR="00B52DAC" w:rsidRDefault="00B52DAC" w:rsidP="004370AC">
      <w:pPr>
        <w:spacing w:after="120" w:line="276" w:lineRule="auto"/>
        <w:jc w:val="both"/>
      </w:pPr>
      <w:r>
        <w:t xml:space="preserve">Prof. </w:t>
      </w:r>
      <w:r w:rsidR="00E031CB">
        <w:t xml:space="preserve">Przemysław </w:t>
      </w:r>
      <w:r>
        <w:t>Kardas:</w:t>
      </w:r>
    </w:p>
    <w:p w14:paraId="1FA39864" w14:textId="77777777" w:rsidR="00BF68BE" w:rsidRPr="00BF68BE" w:rsidRDefault="00BF68BE" w:rsidP="00BF68BE">
      <w:pPr>
        <w:jc w:val="both"/>
        <w:rPr>
          <w:i/>
          <w:iCs/>
        </w:rPr>
      </w:pPr>
      <w:r>
        <w:rPr>
          <w:i/>
          <w:iCs/>
        </w:rPr>
        <w:t>„</w:t>
      </w:r>
      <w:r w:rsidRPr="00BF68BE">
        <w:rPr>
          <w:i/>
          <w:iCs/>
        </w:rPr>
        <w:t>Pandemia to czas utrudnionego kontaktu z personelem medycznym. Proporcjonalnie do tego faktu, ryzyko nadużywania leków mogłoby wydawać się mniejsze. Tak jednak nie jest. Sytuacja epidemii sprzyja intensyfikacji obaw pacjentów o swoje zdrowie, jak również chęciom dodatkowego zabezpieczenia w tym zakresie. Niestety jednak, dla wielu Polaków owo zabezpieczenie polega na przyjmowaniu zwiększonej ilości leków, w tym leków bez recepty i suplementów. Pa</w:t>
      </w:r>
      <w:r w:rsidRPr="00BF68BE">
        <w:rPr>
          <w:i/>
          <w:iCs/>
        </w:rPr>
        <w:lastRenderedPageBreak/>
        <w:t xml:space="preserve">cjenci sięgają masowo po środki o deklarowanych właściwościach uodparniających, problem polega jednak na tym, że nie ma leków, którymi możemy zabezpieczyć się w 100% przed infekcjami. Z wyjątkiem odpowiednich szczepionek, które działają w sposób celowany, czyli wąski – szczepionka przeciw grypie nie działa na przeziębienie, a ta przeciw gruźlicy – nie chroni przed HIV. Od kilku miesięcy obserwujemy w mediach intensywne działania reklamowe dotyczące suplementów diety, w których producenci nakłaniają pacjentów do zakupu przeróżnych preparatów, obiecujących efekty ochronne dla organizmu. Efekty często nierealne, a nierzadko wręcz niebezpieczne – na przykład mocno promowana witamina D, która używana w dawkach bez konsultacji z lekarzem, może przyczynić się do powstania lub nawrotu kamicy nerkowej. Przy „schodzeniu” kamieni może pojawić się intensywny ból, nierzadko pojawiają się komplikacje, co w dobie utrudnionego dostępu do szpitali może być zagrożeniem dla zdrowia. </w:t>
      </w:r>
    </w:p>
    <w:p w14:paraId="6219EDB9" w14:textId="432E6120" w:rsidR="00BF68BE" w:rsidRPr="00BF68BE" w:rsidRDefault="00BF68BE" w:rsidP="00BF68BE">
      <w:pPr>
        <w:jc w:val="both"/>
        <w:rPr>
          <w:i/>
          <w:iCs/>
        </w:rPr>
      </w:pPr>
      <w:r w:rsidRPr="00BF68BE">
        <w:rPr>
          <w:i/>
          <w:iCs/>
        </w:rPr>
        <w:t xml:space="preserve">Drugą grupą preparatów, po którą w dobie pandemii sięgają na własną rękę pacjenci, są leki przeciwbólowe. Pamiętajmy, niepokój może sprawić, że będziemy intensywniej odczuwać bóle. Dotyczy to tak dolegliwości stawowych i zwyrodnieniowych, jak i bólu wynikającego z ograniczonej aktywności fizycznej w przypadku osób w starszym wieku. Warto za wszelką cenę w dostępnych warunkach – teraz głównie domowych – nie rezygnować z aktywności fizycznej, bo to dla wielu skończy się chronicznymi bólami krzyża, kręgosłupa czy stawów. Z rozlicznych badań i analiz, w tym tych realizowanych przez NFZ, wynika, że Polacy generalnie nadużywają środków przeciwbólowych – a co dopiero w czasie epidemii. Wielu pacjentów po nie sięga machinalnie, a przecież narażają się wprost na możliwe interakcje między lekami, na działania niepożądane – począwszy od podrażnienia śluzówki przewodu pokarmowego, przez zapalenie błony śluzowej żołądka i </w:t>
      </w:r>
      <w:proofErr w:type="spellStart"/>
      <w:r w:rsidRPr="00BF68BE">
        <w:rPr>
          <w:i/>
          <w:iCs/>
        </w:rPr>
        <w:t>refluksu</w:t>
      </w:r>
      <w:proofErr w:type="spellEnd"/>
      <w:r w:rsidRPr="00BF68BE">
        <w:rPr>
          <w:i/>
          <w:iCs/>
        </w:rPr>
        <w:t xml:space="preserve">, a skończywszy na zaburzeniu ciśnienia tętniczego czy zwiększeniu ryzyka krwawień z przewodu pokarmowego. Nie zapominajmy także, że ryzyko wzrasta wykładniczo, gdy pacjent bezwiednie i bez kontroli lekarza czy farmaceuty sięga po kilka leków o podobnym działaniu. </w:t>
      </w:r>
    </w:p>
    <w:p w14:paraId="17C1B14B" w14:textId="77777777" w:rsidR="00BF68BE" w:rsidRPr="00BF68BE" w:rsidRDefault="00BF68BE" w:rsidP="00BF68BE">
      <w:pPr>
        <w:jc w:val="both"/>
        <w:rPr>
          <w:i/>
          <w:iCs/>
        </w:rPr>
      </w:pPr>
      <w:r w:rsidRPr="00BF68BE">
        <w:rPr>
          <w:i/>
          <w:iCs/>
        </w:rPr>
        <w:t xml:space="preserve">Nie można pominąć także z pozoru tylko niegroźnych leków o działaniu uspakajającym lub nasennym. Są zwykle dostępne na receptę, co szczęśliwie ogranicza ich nadużywanie. Lecz niestety, </w:t>
      </w:r>
      <w:r w:rsidRPr="00BF68BE">
        <w:rPr>
          <w:i/>
          <w:iCs/>
        </w:rPr>
        <w:lastRenderedPageBreak/>
        <w:t xml:space="preserve">właśnie czas pandemii pokazał zjawisko wykorzystywania </w:t>
      </w:r>
      <w:proofErr w:type="spellStart"/>
      <w:r w:rsidRPr="00BF68BE">
        <w:rPr>
          <w:i/>
          <w:iCs/>
        </w:rPr>
        <w:t>teleporad</w:t>
      </w:r>
      <w:proofErr w:type="spellEnd"/>
      <w:r w:rsidRPr="00BF68BE">
        <w:rPr>
          <w:i/>
          <w:iCs/>
        </w:rPr>
        <w:t xml:space="preserve"> przez pacjentów by uzyskać receptę na lek nasenny i uspokajający, co więcej – od różnych lekarzy w zasadzie jednocześnie. Niejednokrotnie pacjenci przyjmują wówczas różne leki i to długotrwale. Bezrefleksyjnie niestety, ze sporym prawdopodobieństwem powikłań oraz uzależnienia się. Dlatego konsekwentnie apeluję do lekarzy i pielęgniarek o czujność w tym zakresie.</w:t>
      </w:r>
    </w:p>
    <w:p w14:paraId="7CBB50FA" w14:textId="77777777" w:rsidR="00BF68BE" w:rsidRDefault="00BF68BE" w:rsidP="00BF68BE">
      <w:pPr>
        <w:jc w:val="both"/>
        <w:rPr>
          <w:i/>
          <w:iCs/>
        </w:rPr>
      </w:pPr>
      <w:r w:rsidRPr="00BF68BE">
        <w:rPr>
          <w:i/>
          <w:iCs/>
        </w:rPr>
        <w:t>W czasie epidemii jesteśmy wszyscy poddani stresowi, musimy radzić sobie w utrudnionych relacjach społecznych i zawodowych, w ograniczonym dostępie do opieki zdrowotnej. Lęk i niepewność towarzyszą nam przecież od kilku miesięcy, te emocje są w pełni zrozumiałe. Warto jednak przeciwdziałać im w sposób naturalny – aktywnością fizyczną, psychoterapią, realizacją hobby. Nie sięgając od razu po farmaceutyki. Zalecam w tej sferze wszystkim szczególną ostrożność, zwłaszcza, że czas pandemii wielu pacjentów poleca sobie wzajemnie różne leki, na zasadzie „mnie pomogło – Tobie pomoże”. Uważajmy na taką formę „poczęstunków”, bo możemy narazić siebie i innych na zbędne interakcje i działania niepożądane.</w:t>
      </w:r>
      <w:r>
        <w:rPr>
          <w:i/>
          <w:iCs/>
        </w:rPr>
        <w:t>”</w:t>
      </w:r>
    </w:p>
    <w:p w14:paraId="391E72A5" w14:textId="77777777" w:rsidR="00B52DAC" w:rsidRPr="00B52DAC" w:rsidRDefault="00B52DAC" w:rsidP="00BF68BE">
      <w:pPr>
        <w:jc w:val="both"/>
      </w:pPr>
      <w:r>
        <w:t>Pre</w:t>
      </w:r>
      <w:bookmarkStart w:id="0" w:name="_GoBack"/>
      <w:bookmarkEnd w:id="0"/>
      <w:r>
        <w:t>zes NIA, Elżbieta Piotrowska – Rutkowska:</w:t>
      </w:r>
    </w:p>
    <w:p w14:paraId="6020E61A" w14:textId="6550E9CE" w:rsidR="00B52DAC" w:rsidRPr="00B52DAC" w:rsidRDefault="00B52DAC" w:rsidP="00B52DAC">
      <w:pPr>
        <w:jc w:val="both"/>
        <w:rPr>
          <w:i/>
          <w:iCs/>
        </w:rPr>
      </w:pPr>
      <w:r w:rsidRPr="00B52DAC">
        <w:rPr>
          <w:rFonts w:cstheme="minorHAnsi"/>
          <w:i/>
          <w:iCs/>
        </w:rPr>
        <w:t>„</w:t>
      </w:r>
      <w:proofErr w:type="spellStart"/>
      <w:r w:rsidRPr="00B52DAC">
        <w:rPr>
          <w:rFonts w:cstheme="minorHAnsi"/>
          <w:i/>
          <w:iCs/>
        </w:rPr>
        <w:t>Polipragmazja</w:t>
      </w:r>
      <w:proofErr w:type="spellEnd"/>
      <w:r w:rsidRPr="00B52DAC">
        <w:rPr>
          <w:rFonts w:cstheme="minorHAnsi"/>
          <w:i/>
          <w:iCs/>
        </w:rPr>
        <w:t>, dotycząca wg danych NFZ aż 1/3 Polaków po 65 r.ż., narasta na sile i stać się może szczególnie niebezpieczna w okresie pandemii COVID-19. Tylko w pierwszych tygodniach od jej rozpoczęcia apteki odnotowały ponad 20 mln wizyt, a farmaceuci udzielali dziennie nawet 3,5 miliona porad. Pomimo licznych w tym czasie apeli farmaceutów dotyczących niekupowania leków na zapas i</w:t>
      </w:r>
      <w:r w:rsidR="00B14633">
        <w:rPr>
          <w:rFonts w:cstheme="minorHAnsi"/>
          <w:i/>
          <w:iCs/>
        </w:rPr>
        <w:t> </w:t>
      </w:r>
      <w:r w:rsidRPr="00B52DAC">
        <w:rPr>
          <w:rFonts w:cstheme="minorHAnsi"/>
          <w:i/>
          <w:iCs/>
        </w:rPr>
        <w:t xml:space="preserve">bez wyraźnych wskazań medycznych, zainteresowanie pacjentów rosło na potęgę. Szczególny wzrost dotyczył dostępnych bez recepty </w:t>
      </w:r>
      <w:r w:rsidRPr="00B52DAC">
        <w:rPr>
          <w:i/>
          <w:iCs/>
        </w:rPr>
        <w:t xml:space="preserve">preparatów na uspokojenie i wyciszenie, a także suplementów diety ułatwiających zasypianie. Wskazane preparaty, choć w większości ziołowe, nie pozostają obojętne dla naszego organizmowi. Przyjmowane ich wraz z innymi przewlekle stosowanymi lekami może spowodowań niekorzystne dla zdrowia interakcje. </w:t>
      </w:r>
    </w:p>
    <w:p w14:paraId="69285C31" w14:textId="6C26743A" w:rsidR="00B52DAC" w:rsidRPr="00B52DAC" w:rsidRDefault="00B52DAC" w:rsidP="00B52DAC">
      <w:pPr>
        <w:jc w:val="both"/>
        <w:rPr>
          <w:i/>
          <w:iCs/>
        </w:rPr>
      </w:pPr>
      <w:r w:rsidRPr="00B52DAC">
        <w:rPr>
          <w:i/>
          <w:iCs/>
        </w:rPr>
        <w:t xml:space="preserve">Niestety, okres pandemii wyzwolił w pacjentach strach i niepokój. To właśnie te negatywne emocje na pewien czas stały się ich głównym doradcą. Na efekt nie trzeba było długo czekać – praktycznie z dnia na dzień każdy z nas mógł zaobserwować, jak z półek aptecznych znikają kolejne </w:t>
      </w:r>
      <w:r w:rsidRPr="00B52DAC">
        <w:rPr>
          <w:i/>
          <w:iCs/>
        </w:rPr>
        <w:lastRenderedPageBreak/>
        <w:t>leki przeciwwirusowe oraz te stosowane w leczeniu grypy. Pacjenci mieli błędne przekonanie, że pomogą one w walce z</w:t>
      </w:r>
      <w:r w:rsidR="00C42315">
        <w:rPr>
          <w:i/>
          <w:iCs/>
        </w:rPr>
        <w:t> </w:t>
      </w:r>
      <w:proofErr w:type="spellStart"/>
      <w:r w:rsidRPr="00B52DAC">
        <w:rPr>
          <w:i/>
          <w:iCs/>
        </w:rPr>
        <w:t>koronawirusem</w:t>
      </w:r>
      <w:proofErr w:type="spellEnd"/>
      <w:r w:rsidRPr="00B52DAC">
        <w:rPr>
          <w:i/>
          <w:iCs/>
        </w:rPr>
        <w:t xml:space="preserve">. Rolą farmaceutów było więc przekazywanie rzetelnych informacji o działaniu leków. Zwracaliśmy przy tym szczególną uwagę, że ich przyjmowanie bez fachowej diagnozy i wskazań jest nie tylko bezzasadne, ale często bywa niebezpieczne dla zdrowia. </w:t>
      </w:r>
    </w:p>
    <w:p w14:paraId="4C65C175" w14:textId="1A45C098" w:rsidR="00B52DAC" w:rsidRPr="00B52DAC" w:rsidRDefault="00B52DAC" w:rsidP="00B52DAC">
      <w:pPr>
        <w:jc w:val="both"/>
        <w:rPr>
          <w:i/>
          <w:iCs/>
        </w:rPr>
      </w:pPr>
      <w:r w:rsidRPr="00B52DAC">
        <w:rPr>
          <w:i/>
          <w:iCs/>
        </w:rPr>
        <w:t>Sezon jesienno-zimowy i druga fala pandemii COVID-19, w której aktualnie znajduje się Polska nasila tendencję pacjentów do nadmiernego przyjmowania suplementów diety i leków bez recepty. Zanim zdecydujemy się na ich zakup, pamiętajmy, że one</w:t>
      </w:r>
      <w:r w:rsidRPr="00B52DAC" w:rsidDel="0020771C">
        <w:rPr>
          <w:i/>
          <w:iCs/>
        </w:rPr>
        <w:t xml:space="preserve"> </w:t>
      </w:r>
      <w:r w:rsidRPr="00B52DAC">
        <w:rPr>
          <w:i/>
          <w:iCs/>
        </w:rPr>
        <w:t xml:space="preserve">nie leczą infekcji, a jedynie maskują jej objawy. Kluczowa w zapobieganiu </w:t>
      </w:r>
      <w:r w:rsidR="00254791" w:rsidRPr="00B52DAC">
        <w:rPr>
          <w:i/>
          <w:iCs/>
        </w:rPr>
        <w:t>zjawisk</w:t>
      </w:r>
      <w:r w:rsidR="00254791">
        <w:rPr>
          <w:i/>
          <w:iCs/>
        </w:rPr>
        <w:t>a</w:t>
      </w:r>
      <w:r w:rsidR="00254791" w:rsidRPr="00B52DAC">
        <w:rPr>
          <w:i/>
          <w:iCs/>
        </w:rPr>
        <w:t xml:space="preserve"> </w:t>
      </w:r>
      <w:proofErr w:type="spellStart"/>
      <w:r w:rsidRPr="00B52DAC">
        <w:rPr>
          <w:i/>
          <w:iCs/>
        </w:rPr>
        <w:t>polipragmazji</w:t>
      </w:r>
      <w:proofErr w:type="spellEnd"/>
      <w:r w:rsidRPr="00B52DAC">
        <w:rPr>
          <w:i/>
          <w:iCs/>
        </w:rPr>
        <w:t xml:space="preserve"> może więc okazać się konsultacja z farmaceutą. Korzystajmy zatem z jego porad, tym bardziej, że mimo trwającej pandemii apteki pracują nieprzerwanie.</w:t>
      </w:r>
      <w:r>
        <w:rPr>
          <w:i/>
          <w:iCs/>
        </w:rPr>
        <w:t>”</w:t>
      </w:r>
    </w:p>
    <w:p w14:paraId="76BB706E" w14:textId="77777777" w:rsidR="00CB5C44" w:rsidRDefault="00CB5C44" w:rsidP="004370AC">
      <w:pPr>
        <w:spacing w:after="120" w:line="276" w:lineRule="auto"/>
        <w:jc w:val="both"/>
      </w:pPr>
    </w:p>
    <w:p w14:paraId="0FD51E61" w14:textId="77777777" w:rsidR="00CB5C44" w:rsidRPr="00B52DAC" w:rsidRDefault="00CB5C44" w:rsidP="004370AC">
      <w:pPr>
        <w:spacing w:after="120" w:line="276" w:lineRule="auto"/>
        <w:jc w:val="both"/>
        <w:rPr>
          <w:b/>
          <w:bCs/>
          <w:sz w:val="28"/>
          <w:szCs w:val="28"/>
        </w:rPr>
      </w:pPr>
      <w:r w:rsidRPr="00B52DAC">
        <w:rPr>
          <w:b/>
          <w:bCs/>
          <w:sz w:val="28"/>
          <w:szCs w:val="28"/>
        </w:rPr>
        <w:t>Kampania „Świadomy pacjent – skuteczna terapia”</w:t>
      </w:r>
    </w:p>
    <w:p w14:paraId="7DFB30CC" w14:textId="77777777" w:rsidR="00CB5C44" w:rsidRDefault="004370AC" w:rsidP="004370AC">
      <w:pPr>
        <w:spacing w:after="120" w:line="276" w:lineRule="auto"/>
        <w:jc w:val="both"/>
      </w:pPr>
      <w:r>
        <w:t xml:space="preserve">Aby ograniczyć zjawisko </w:t>
      </w:r>
      <w:proofErr w:type="spellStart"/>
      <w:r>
        <w:t>polipragmazji</w:t>
      </w:r>
      <w:proofErr w:type="spellEnd"/>
      <w:r>
        <w:t xml:space="preserve"> Fundusz</w:t>
      </w:r>
      <w:r w:rsidRPr="00C4341A">
        <w:t xml:space="preserve"> wspólnie z Naczelną Izbą </w:t>
      </w:r>
      <w:r>
        <w:t>Aptekarską</w:t>
      </w:r>
      <w:r w:rsidRPr="00C4341A">
        <w:t xml:space="preserve"> i Naczelną Izbą </w:t>
      </w:r>
      <w:r>
        <w:t>Lekarską</w:t>
      </w:r>
      <w:r w:rsidRPr="00C4341A">
        <w:t xml:space="preserve"> rozpocz</w:t>
      </w:r>
      <w:r w:rsidR="00CB5C44">
        <w:t xml:space="preserve">ął w lutym br. </w:t>
      </w:r>
      <w:r>
        <w:t xml:space="preserve">akcję edukacyjną </w:t>
      </w:r>
      <w:r w:rsidRPr="00C4341A">
        <w:t>„Świadomy pacjent – skuteczna terapia”</w:t>
      </w:r>
      <w:r>
        <w:t>.</w:t>
      </w:r>
      <w:r w:rsidR="00CB5C44">
        <w:t xml:space="preserve"> Niestety jej przebieg, nastawiony głównie na bezpośredni kontakt z pacjentami (</w:t>
      </w:r>
      <w:r w:rsidR="0063509A">
        <w:t>po</w:t>
      </w:r>
      <w:r w:rsidR="00CB5C44">
        <w:t>przez cykliczne dyżury farmaceutów w Oddziałach Wojewódzkich NFZ</w:t>
      </w:r>
      <w:r w:rsidR="00722747">
        <w:t xml:space="preserve">, </w:t>
      </w:r>
      <w:r w:rsidR="00CB5C44">
        <w:t>akcje informacyjne angażujące NIA, NIL i organizacje pacjentów</w:t>
      </w:r>
      <w:r w:rsidR="00722747">
        <w:t xml:space="preserve"> oraz stacjonarną dystrybucję specjalnie opracowanej</w:t>
      </w:r>
      <w:r w:rsidR="0063509A">
        <w:t xml:space="preserve"> gazety</w:t>
      </w:r>
      <w:r w:rsidR="00CB5C44">
        <w:t xml:space="preserve">) został przerwany pandemią </w:t>
      </w:r>
      <w:proofErr w:type="spellStart"/>
      <w:r w:rsidR="00CB5C44">
        <w:t>koronawirusa</w:t>
      </w:r>
      <w:proofErr w:type="spellEnd"/>
      <w:r w:rsidR="00CB5C44">
        <w:t xml:space="preserve">. W efekcie, NFZ skoncentrował działania edukacyjne na pośrednim dotarciu do pacjentów. </w:t>
      </w:r>
    </w:p>
    <w:p w14:paraId="288BFFD7" w14:textId="77777777" w:rsidR="004370AC" w:rsidRDefault="00CB5C44" w:rsidP="004370AC">
      <w:pPr>
        <w:spacing w:after="120" w:line="276" w:lineRule="auto"/>
        <w:jc w:val="both"/>
        <w:rPr>
          <w:i/>
        </w:rPr>
      </w:pPr>
      <w:r>
        <w:t>W ramach ruszającej właśnie kampanii, w najbliższych tygodniach w wybranych stacjach telewizyjnych propagowany będzie spot „Nie igraj z lekami – w grę wchodzi Twoje zdrowie!”, analogiczn</w:t>
      </w:r>
      <w:r w:rsidR="00722747">
        <w:t xml:space="preserve">y tematycznie komunikat radiowy pojawi się w stacjach radiowych o największym ogólnopolskim zasięgu w grupie docelowej kampanii. Aktywności edukacyjne zaplanowane zostały także w mediach społecznościowych i prasie ogólnopolskiej. </w:t>
      </w:r>
    </w:p>
    <w:p w14:paraId="1DE2AD28" w14:textId="77777777" w:rsidR="009B33F0" w:rsidRDefault="00A7510C">
      <w:pPr>
        <w:rPr>
          <w:b/>
        </w:rPr>
      </w:pPr>
    </w:p>
    <w:p w14:paraId="1C19870A" w14:textId="77777777" w:rsidR="0078765A" w:rsidRDefault="0078765A"/>
    <w:sectPr w:rsidR="0078765A" w:rsidSect="00E945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4DA"/>
    <w:multiLevelType w:val="hybridMultilevel"/>
    <w:tmpl w:val="CF54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AC"/>
    <w:rsid w:val="00254791"/>
    <w:rsid w:val="004370AC"/>
    <w:rsid w:val="00482A9D"/>
    <w:rsid w:val="0063509A"/>
    <w:rsid w:val="00722747"/>
    <w:rsid w:val="0078765A"/>
    <w:rsid w:val="009F1D75"/>
    <w:rsid w:val="00A14810"/>
    <w:rsid w:val="00A7510C"/>
    <w:rsid w:val="00AC1DAD"/>
    <w:rsid w:val="00B14633"/>
    <w:rsid w:val="00B25D57"/>
    <w:rsid w:val="00B52DAC"/>
    <w:rsid w:val="00BF68BE"/>
    <w:rsid w:val="00C42315"/>
    <w:rsid w:val="00CB5C44"/>
    <w:rsid w:val="00DA5134"/>
    <w:rsid w:val="00E031CB"/>
    <w:rsid w:val="00E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43D1"/>
  <w14:defaultImageDpi w14:val="32767"/>
  <w15:chartTrackingRefBased/>
  <w15:docId w15:val="{98AC326A-4808-4048-893E-C4EB17D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A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0AC"/>
    <w:pPr>
      <w:spacing w:after="0" w:line="240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1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31CB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1406</Words>
  <Characters>8441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Pawłowska</dc:creator>
  <cp:keywords/>
  <dc:description/>
  <cp:lastModifiedBy>Skulska Małgorzata</cp:lastModifiedBy>
  <cp:revision>2</cp:revision>
  <dcterms:created xsi:type="dcterms:W3CDTF">2020-10-19T07:02:00Z</dcterms:created>
  <dcterms:modified xsi:type="dcterms:W3CDTF">2020-10-19T07:02:00Z</dcterms:modified>
</cp:coreProperties>
</file>